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8F" w:rsidRPr="001E6434" w:rsidRDefault="000D078F" w:rsidP="000D078F">
      <w:pPr>
        <w:pStyle w:val="ListParagraph"/>
        <w:numPr>
          <w:ilvl w:val="0"/>
          <w:numId w:val="9"/>
        </w:numPr>
        <w:spacing w:after="0" w:line="360" w:lineRule="auto"/>
        <w:rPr>
          <w:b/>
          <w:sz w:val="24"/>
          <w:szCs w:val="24"/>
        </w:rPr>
      </w:pPr>
      <w:r>
        <w:rPr>
          <w:b/>
          <w:sz w:val="24"/>
          <w:szCs w:val="24"/>
        </w:rPr>
        <w:t>Receive</w:t>
      </w:r>
      <w:r w:rsidRPr="001E6434">
        <w:rPr>
          <w:b/>
          <w:sz w:val="24"/>
          <w:szCs w:val="24"/>
        </w:rPr>
        <w:t xml:space="preserve"> Louisiana Documents</w:t>
      </w:r>
    </w:p>
    <w:p w:rsidR="000D078F" w:rsidRPr="001E6434" w:rsidRDefault="000D078F" w:rsidP="000D078F">
      <w:pPr>
        <w:spacing w:after="0" w:line="360" w:lineRule="auto"/>
        <w:rPr>
          <w:sz w:val="24"/>
          <w:szCs w:val="24"/>
        </w:rPr>
      </w:pPr>
      <w:r w:rsidRPr="001E6434">
        <w:rPr>
          <w:sz w:val="24"/>
          <w:szCs w:val="24"/>
        </w:rPr>
        <w:t>Document shipments come in bags. Check labels on the bags of documents to get a total count of bags expected (“1 of 3”).  If you are missing any bags, check the “Monthly Shipment Chart by Libraries”</w:t>
      </w:r>
      <w:hyperlink r:id="rId8" w:history="1">
        <w:r w:rsidRPr="001E6434">
          <w:rPr>
            <w:rStyle w:val="Hyperlink"/>
            <w:sz w:val="24"/>
            <w:szCs w:val="24"/>
          </w:rPr>
          <w:t xml:space="preserve"> here</w:t>
        </w:r>
      </w:hyperlink>
      <w:r w:rsidRPr="001E6434">
        <w:rPr>
          <w:sz w:val="24"/>
          <w:szCs w:val="24"/>
        </w:rPr>
        <w:t xml:space="preserve">.  If you confirm you are missing any bags, contact the State Recorder of Documents immediately by calling (225) 342-4929 or emailing </w:t>
      </w:r>
      <w:hyperlink r:id="rId9" w:history="1">
        <w:r w:rsidRPr="001E6434">
          <w:rPr>
            <w:rStyle w:val="Hyperlink"/>
            <w:sz w:val="24"/>
            <w:szCs w:val="24"/>
          </w:rPr>
          <w:t>docs@state.lib.la.us</w:t>
        </w:r>
      </w:hyperlink>
    </w:p>
    <w:p w:rsidR="000D078F" w:rsidRPr="001E6434" w:rsidRDefault="000D078F" w:rsidP="000D078F">
      <w:pPr>
        <w:spacing w:after="0" w:line="360" w:lineRule="auto"/>
        <w:rPr>
          <w:sz w:val="24"/>
          <w:szCs w:val="24"/>
        </w:rPr>
      </w:pPr>
      <w:r w:rsidRPr="001E6434">
        <w:rPr>
          <w:sz w:val="24"/>
          <w:szCs w:val="24"/>
        </w:rPr>
        <w:t xml:space="preserve">Unpack documents in assigned work space, organize/straighten while paying attention to titles. </w:t>
      </w:r>
    </w:p>
    <w:p w:rsidR="000D078F" w:rsidRPr="00385FBF" w:rsidRDefault="000D078F" w:rsidP="000D078F">
      <w:pPr>
        <w:pStyle w:val="ListParagraph"/>
        <w:numPr>
          <w:ilvl w:val="0"/>
          <w:numId w:val="9"/>
        </w:numPr>
        <w:spacing w:after="0" w:line="360" w:lineRule="auto"/>
        <w:rPr>
          <w:b/>
          <w:sz w:val="24"/>
          <w:szCs w:val="24"/>
        </w:rPr>
      </w:pPr>
      <w:r w:rsidRPr="00385FBF">
        <w:rPr>
          <w:b/>
          <w:sz w:val="24"/>
          <w:szCs w:val="24"/>
        </w:rPr>
        <w:t>Print the Monthly Shipping List</w:t>
      </w:r>
    </w:p>
    <w:p w:rsidR="000D078F" w:rsidRPr="001E6434" w:rsidRDefault="000D078F" w:rsidP="000D078F">
      <w:pPr>
        <w:spacing w:after="0" w:line="360" w:lineRule="auto"/>
        <w:rPr>
          <w:sz w:val="24"/>
          <w:szCs w:val="24"/>
        </w:rPr>
      </w:pPr>
      <w:r w:rsidRPr="001E6434">
        <w:rPr>
          <w:sz w:val="24"/>
          <w:szCs w:val="24"/>
        </w:rPr>
        <w:t xml:space="preserve">Print the monthly shipping list from the State Library website. You can print those </w:t>
      </w:r>
      <w:hyperlink r:id="rId10" w:history="1">
        <w:r w:rsidRPr="001E6434">
          <w:rPr>
            <w:rStyle w:val="Hyperlink"/>
            <w:sz w:val="24"/>
            <w:szCs w:val="24"/>
          </w:rPr>
          <w:t>here</w:t>
        </w:r>
      </w:hyperlink>
      <w:r w:rsidRPr="001E6434">
        <w:rPr>
          <w:sz w:val="24"/>
          <w:szCs w:val="24"/>
        </w:rPr>
        <w:t xml:space="preserve"> or follow these steps:</w:t>
      </w:r>
    </w:p>
    <w:p w:rsidR="000D078F" w:rsidRPr="001E6434" w:rsidRDefault="000D078F" w:rsidP="000D078F">
      <w:pPr>
        <w:pStyle w:val="ListParagraph"/>
        <w:numPr>
          <w:ilvl w:val="1"/>
          <w:numId w:val="6"/>
        </w:numPr>
        <w:spacing w:after="0" w:line="360" w:lineRule="auto"/>
        <w:rPr>
          <w:sz w:val="24"/>
          <w:szCs w:val="24"/>
        </w:rPr>
      </w:pPr>
      <w:r w:rsidRPr="001E6434">
        <w:rPr>
          <w:sz w:val="24"/>
          <w:szCs w:val="24"/>
        </w:rPr>
        <w:t xml:space="preserve">Go to </w:t>
      </w:r>
      <w:hyperlink r:id="rId11" w:history="1">
        <w:r w:rsidRPr="001E6434">
          <w:rPr>
            <w:rStyle w:val="Hyperlink"/>
            <w:sz w:val="24"/>
            <w:szCs w:val="24"/>
          </w:rPr>
          <w:t>http://www.state.lib.la.us/</w:t>
        </w:r>
      </w:hyperlink>
    </w:p>
    <w:p w:rsidR="000D078F" w:rsidRPr="001E6434" w:rsidRDefault="000D078F" w:rsidP="000D078F">
      <w:pPr>
        <w:pStyle w:val="ListParagraph"/>
        <w:numPr>
          <w:ilvl w:val="1"/>
          <w:numId w:val="6"/>
        </w:numPr>
        <w:spacing w:after="0" w:line="360" w:lineRule="auto"/>
        <w:rPr>
          <w:sz w:val="24"/>
          <w:szCs w:val="24"/>
        </w:rPr>
      </w:pPr>
      <w:r w:rsidRPr="001E6434">
        <w:rPr>
          <w:sz w:val="24"/>
          <w:szCs w:val="24"/>
        </w:rPr>
        <w:t>Under heading “Special Collections” select “Louisiana Documents.”</w:t>
      </w:r>
    </w:p>
    <w:p w:rsidR="000D078F" w:rsidRPr="001E6434" w:rsidRDefault="000D078F" w:rsidP="000D078F">
      <w:pPr>
        <w:pStyle w:val="ListParagraph"/>
        <w:numPr>
          <w:ilvl w:val="1"/>
          <w:numId w:val="6"/>
        </w:numPr>
        <w:spacing w:after="0" w:line="360" w:lineRule="auto"/>
        <w:rPr>
          <w:sz w:val="24"/>
          <w:szCs w:val="24"/>
        </w:rPr>
      </w:pPr>
      <w:r w:rsidRPr="001E6434">
        <w:rPr>
          <w:sz w:val="24"/>
          <w:szCs w:val="24"/>
        </w:rPr>
        <w:t xml:space="preserve">Select “Depository Library Information and Resources.” </w:t>
      </w:r>
    </w:p>
    <w:p w:rsidR="000D078F" w:rsidRPr="001E6434" w:rsidRDefault="000D078F" w:rsidP="000D078F">
      <w:pPr>
        <w:pStyle w:val="ListParagraph"/>
        <w:numPr>
          <w:ilvl w:val="1"/>
          <w:numId w:val="6"/>
        </w:numPr>
        <w:spacing w:after="0" w:line="360" w:lineRule="auto"/>
        <w:rPr>
          <w:sz w:val="24"/>
          <w:szCs w:val="24"/>
        </w:rPr>
      </w:pPr>
      <w:r w:rsidRPr="001E6434">
        <w:rPr>
          <w:sz w:val="24"/>
          <w:szCs w:val="24"/>
        </w:rPr>
        <w:t>Under heading “Shipping Lists for Print Documents,” select the month you need and print in landscape format.</w:t>
      </w:r>
    </w:p>
    <w:p w:rsidR="000D078F" w:rsidRPr="001E6434" w:rsidRDefault="000D078F" w:rsidP="000D078F">
      <w:pPr>
        <w:pStyle w:val="ListParagraph"/>
        <w:numPr>
          <w:ilvl w:val="0"/>
          <w:numId w:val="9"/>
        </w:numPr>
        <w:spacing w:after="0" w:line="360" w:lineRule="auto"/>
        <w:rPr>
          <w:b/>
          <w:sz w:val="24"/>
          <w:szCs w:val="24"/>
        </w:rPr>
      </w:pPr>
      <w:r w:rsidRPr="001E6434">
        <w:rPr>
          <w:b/>
          <w:sz w:val="24"/>
          <w:szCs w:val="24"/>
        </w:rPr>
        <w:t>Review the Monthly Shipping List</w:t>
      </w:r>
    </w:p>
    <w:p w:rsidR="000D078F" w:rsidRPr="001E6434" w:rsidRDefault="000D078F" w:rsidP="000D078F">
      <w:pPr>
        <w:spacing w:after="0" w:line="360" w:lineRule="auto"/>
        <w:rPr>
          <w:sz w:val="24"/>
          <w:szCs w:val="24"/>
        </w:rPr>
      </w:pPr>
      <w:r w:rsidRPr="001E6434">
        <w:rPr>
          <w:sz w:val="24"/>
          <w:szCs w:val="24"/>
        </w:rPr>
        <w:t>The Monthly Shipping List contains the following information:</w:t>
      </w:r>
    </w:p>
    <w:p w:rsidR="000D078F" w:rsidRPr="001E6434" w:rsidRDefault="000D078F" w:rsidP="000D078F">
      <w:pPr>
        <w:pStyle w:val="ListParagraph"/>
        <w:numPr>
          <w:ilvl w:val="0"/>
          <w:numId w:val="7"/>
        </w:numPr>
        <w:spacing w:after="0" w:line="360" w:lineRule="auto"/>
        <w:rPr>
          <w:sz w:val="24"/>
          <w:szCs w:val="24"/>
        </w:rPr>
      </w:pPr>
      <w:r w:rsidRPr="001E6434">
        <w:rPr>
          <w:sz w:val="24"/>
          <w:szCs w:val="24"/>
        </w:rPr>
        <w:t>Title: contains the title or abbreviated title of document</w:t>
      </w:r>
    </w:p>
    <w:p w:rsidR="000D078F" w:rsidRPr="001E6434" w:rsidRDefault="000D078F" w:rsidP="000D078F">
      <w:pPr>
        <w:pStyle w:val="ListParagraph"/>
        <w:numPr>
          <w:ilvl w:val="0"/>
          <w:numId w:val="7"/>
        </w:numPr>
        <w:spacing w:after="0" w:line="360" w:lineRule="auto"/>
        <w:rPr>
          <w:sz w:val="24"/>
          <w:szCs w:val="24"/>
        </w:rPr>
      </w:pPr>
      <w:r w:rsidRPr="001E6434">
        <w:rPr>
          <w:sz w:val="24"/>
          <w:szCs w:val="24"/>
        </w:rPr>
        <w:t>Agency Info: the agency responsible for issuing document</w:t>
      </w:r>
    </w:p>
    <w:p w:rsidR="000D078F" w:rsidRPr="001E6434" w:rsidRDefault="000D078F" w:rsidP="000D078F">
      <w:pPr>
        <w:pStyle w:val="ListParagraph"/>
        <w:numPr>
          <w:ilvl w:val="0"/>
          <w:numId w:val="7"/>
        </w:numPr>
        <w:spacing w:after="0" w:line="360" w:lineRule="auto"/>
        <w:rPr>
          <w:sz w:val="24"/>
          <w:szCs w:val="24"/>
        </w:rPr>
      </w:pPr>
      <w:r w:rsidRPr="001E6434">
        <w:rPr>
          <w:sz w:val="24"/>
          <w:szCs w:val="24"/>
        </w:rPr>
        <w:t>BISAC Code: the standard used in Louisiana to categorize documents based on topical content</w:t>
      </w:r>
    </w:p>
    <w:p w:rsidR="000D078F" w:rsidRPr="001E6434" w:rsidRDefault="000D078F" w:rsidP="000D078F">
      <w:pPr>
        <w:pStyle w:val="ListParagraph"/>
        <w:numPr>
          <w:ilvl w:val="0"/>
          <w:numId w:val="7"/>
        </w:numPr>
        <w:spacing w:after="0" w:line="360" w:lineRule="auto"/>
        <w:rPr>
          <w:sz w:val="24"/>
          <w:szCs w:val="24"/>
        </w:rPr>
      </w:pPr>
      <w:r w:rsidRPr="001E6434">
        <w:rPr>
          <w:sz w:val="24"/>
          <w:szCs w:val="24"/>
        </w:rPr>
        <w:t>LADN: the Louisiana Document Number</w:t>
      </w:r>
    </w:p>
    <w:p w:rsidR="000D078F" w:rsidRPr="001E6434" w:rsidRDefault="000D078F" w:rsidP="000D078F">
      <w:pPr>
        <w:pStyle w:val="ListParagraph"/>
        <w:numPr>
          <w:ilvl w:val="0"/>
          <w:numId w:val="7"/>
        </w:numPr>
        <w:spacing w:after="0" w:line="360" w:lineRule="auto"/>
        <w:rPr>
          <w:sz w:val="24"/>
          <w:szCs w:val="24"/>
        </w:rPr>
      </w:pPr>
      <w:r w:rsidRPr="001E6434">
        <w:rPr>
          <w:sz w:val="24"/>
          <w:szCs w:val="24"/>
        </w:rPr>
        <w:t>Date/Issue Info: the issue component (i.e., volume, and/or date) including sufficient information to uniquely identify the edition or issue</w:t>
      </w:r>
    </w:p>
    <w:p w:rsidR="000D078F" w:rsidRPr="001E6434" w:rsidRDefault="000D078F" w:rsidP="000D078F">
      <w:pPr>
        <w:pStyle w:val="ListParagraph"/>
        <w:numPr>
          <w:ilvl w:val="0"/>
          <w:numId w:val="7"/>
        </w:numPr>
        <w:spacing w:after="0" w:line="360" w:lineRule="auto"/>
        <w:rPr>
          <w:sz w:val="24"/>
          <w:szCs w:val="24"/>
        </w:rPr>
      </w:pPr>
      <w:r w:rsidRPr="001E6434">
        <w:rPr>
          <w:sz w:val="24"/>
          <w:szCs w:val="24"/>
        </w:rPr>
        <w:t># Vol./Issues: how many documents or volumes were received for each title (e.g., one title may be 2 volumes long)</w:t>
      </w:r>
    </w:p>
    <w:p w:rsidR="000D078F" w:rsidRPr="001E6434" w:rsidRDefault="000D078F" w:rsidP="000D078F">
      <w:pPr>
        <w:pStyle w:val="ListParagraph"/>
        <w:numPr>
          <w:ilvl w:val="0"/>
          <w:numId w:val="7"/>
        </w:numPr>
        <w:spacing w:after="0" w:line="360" w:lineRule="auto"/>
        <w:rPr>
          <w:sz w:val="24"/>
          <w:szCs w:val="24"/>
        </w:rPr>
      </w:pPr>
      <w:r w:rsidRPr="001E6434">
        <w:rPr>
          <w:sz w:val="24"/>
          <w:szCs w:val="24"/>
        </w:rPr>
        <w:t xml:space="preserve">Control #*: a combination of letters and numbers used to locate a record in the state catalog in order to import records; </w:t>
      </w:r>
      <w:proofErr w:type="gramStart"/>
      <w:r w:rsidRPr="001E6434">
        <w:rPr>
          <w:sz w:val="24"/>
          <w:szCs w:val="24"/>
        </w:rPr>
        <w:t>Each</w:t>
      </w:r>
      <w:proofErr w:type="gramEnd"/>
      <w:r w:rsidRPr="001E6434">
        <w:rPr>
          <w:sz w:val="24"/>
          <w:szCs w:val="24"/>
        </w:rPr>
        <w:t xml:space="preserve"> control number is unique to the particular document it represents.</w:t>
      </w:r>
    </w:p>
    <w:p w:rsidR="000D078F" w:rsidRPr="001E6434" w:rsidRDefault="000D078F" w:rsidP="000D078F">
      <w:pPr>
        <w:pStyle w:val="ListParagraph"/>
        <w:numPr>
          <w:ilvl w:val="0"/>
          <w:numId w:val="7"/>
        </w:numPr>
        <w:spacing w:after="0" w:line="360" w:lineRule="auto"/>
        <w:rPr>
          <w:sz w:val="24"/>
          <w:szCs w:val="24"/>
        </w:rPr>
      </w:pPr>
      <w:r w:rsidRPr="001E6434">
        <w:rPr>
          <w:sz w:val="24"/>
          <w:szCs w:val="24"/>
        </w:rPr>
        <w:t>Notes: The State Recorder of Documents will use this field to indicate information about a document, such as “CORE TITLE” or “CD-ROM.”</w:t>
      </w:r>
    </w:p>
    <w:p w:rsidR="000D078F" w:rsidRPr="00385FBF" w:rsidRDefault="000D078F" w:rsidP="000D078F">
      <w:pPr>
        <w:pStyle w:val="ListParagraph"/>
        <w:numPr>
          <w:ilvl w:val="0"/>
          <w:numId w:val="9"/>
        </w:numPr>
        <w:spacing w:after="0" w:line="360" w:lineRule="auto"/>
        <w:rPr>
          <w:b/>
          <w:sz w:val="24"/>
          <w:szCs w:val="24"/>
        </w:rPr>
      </w:pPr>
      <w:r w:rsidRPr="00385FBF">
        <w:rPr>
          <w:b/>
          <w:sz w:val="24"/>
          <w:szCs w:val="24"/>
        </w:rPr>
        <w:t>Compare Items Received to Monthly Shipping List</w:t>
      </w:r>
    </w:p>
    <w:p w:rsidR="000D078F" w:rsidRPr="000500EB" w:rsidRDefault="000D078F" w:rsidP="000D078F">
      <w:pPr>
        <w:pStyle w:val="ListParagraph"/>
        <w:numPr>
          <w:ilvl w:val="0"/>
          <w:numId w:val="8"/>
        </w:numPr>
        <w:spacing w:after="0" w:line="360" w:lineRule="auto"/>
        <w:rPr>
          <w:sz w:val="24"/>
          <w:szCs w:val="24"/>
        </w:rPr>
      </w:pPr>
      <w:r w:rsidRPr="000500EB">
        <w:rPr>
          <w:sz w:val="24"/>
          <w:szCs w:val="24"/>
        </w:rPr>
        <w:lastRenderedPageBreak/>
        <w:t>Start with first title on shipping list and look at the column Title. If we received a copy, mark the item received. Pay close attention to titles as some may be very similar. Do this for all items in the shipment. As you work through the list, it is helpful to arrange the documents in the order they are listed on the Shipping List.</w:t>
      </w:r>
    </w:p>
    <w:p w:rsidR="000D078F" w:rsidRPr="000500EB" w:rsidRDefault="000D078F" w:rsidP="000D078F">
      <w:pPr>
        <w:pStyle w:val="ListParagraph"/>
        <w:numPr>
          <w:ilvl w:val="0"/>
          <w:numId w:val="8"/>
        </w:numPr>
        <w:spacing w:after="0" w:line="360" w:lineRule="auto"/>
        <w:rPr>
          <w:sz w:val="24"/>
          <w:szCs w:val="24"/>
        </w:rPr>
      </w:pPr>
      <w:r w:rsidRPr="000500EB">
        <w:rPr>
          <w:sz w:val="24"/>
          <w:szCs w:val="24"/>
        </w:rPr>
        <w:t xml:space="preserve">If we did not receive a copy, you will determine whether we should have. </w:t>
      </w:r>
      <w:r w:rsidR="00464B13">
        <w:rPr>
          <w:sz w:val="24"/>
          <w:szCs w:val="24"/>
        </w:rPr>
        <w:t>Use your agency’s selection list for the year.</w:t>
      </w:r>
    </w:p>
    <w:p w:rsidR="000D078F" w:rsidRPr="000500EB" w:rsidRDefault="000D078F" w:rsidP="000D078F">
      <w:pPr>
        <w:pStyle w:val="ListParagraph"/>
        <w:numPr>
          <w:ilvl w:val="0"/>
          <w:numId w:val="8"/>
        </w:numPr>
        <w:spacing w:after="0" w:line="360" w:lineRule="auto"/>
        <w:rPr>
          <w:sz w:val="24"/>
          <w:szCs w:val="24"/>
        </w:rPr>
      </w:pPr>
      <w:r w:rsidRPr="000500EB">
        <w:rPr>
          <w:sz w:val="24"/>
          <w:szCs w:val="24"/>
        </w:rPr>
        <w:t>Wait to claim any documents until you have finished processing the entire shipment. Sometimes a document w</w:t>
      </w:r>
      <w:r w:rsidR="00675EF4">
        <w:rPr>
          <w:sz w:val="24"/>
          <w:szCs w:val="24"/>
        </w:rPr>
        <w:t>hich you marked as missing may turn up as you work with the shipment.</w:t>
      </w:r>
    </w:p>
    <w:p w:rsidR="000D078F" w:rsidRPr="00385FBF" w:rsidRDefault="000D078F" w:rsidP="000D078F">
      <w:pPr>
        <w:pStyle w:val="ListParagraph"/>
        <w:numPr>
          <w:ilvl w:val="0"/>
          <w:numId w:val="9"/>
        </w:numPr>
        <w:spacing w:after="0" w:line="360" w:lineRule="auto"/>
        <w:rPr>
          <w:b/>
          <w:sz w:val="24"/>
          <w:szCs w:val="24"/>
        </w:rPr>
      </w:pPr>
      <w:r w:rsidRPr="00385FBF">
        <w:rPr>
          <w:b/>
          <w:sz w:val="24"/>
          <w:szCs w:val="24"/>
        </w:rPr>
        <w:t>Create and Place Labels</w:t>
      </w:r>
    </w:p>
    <w:p w:rsidR="000D078F" w:rsidRDefault="000D078F" w:rsidP="000D078F">
      <w:pPr>
        <w:spacing w:after="0" w:line="360" w:lineRule="auto"/>
        <w:rPr>
          <w:sz w:val="24"/>
          <w:szCs w:val="24"/>
        </w:rPr>
      </w:pPr>
      <w:r w:rsidRPr="001E6434">
        <w:rPr>
          <w:sz w:val="24"/>
          <w:szCs w:val="24"/>
        </w:rPr>
        <w:t>Each item will be labelled with the LADN and Date/Issue Information from the Shipping List</w:t>
      </w:r>
      <w:r w:rsidR="00464B13">
        <w:rPr>
          <w:sz w:val="24"/>
          <w:szCs w:val="24"/>
        </w:rPr>
        <w:t>.</w:t>
      </w:r>
    </w:p>
    <w:p w:rsidR="000D078F" w:rsidRPr="00385FBF" w:rsidRDefault="000D078F" w:rsidP="00A25004">
      <w:pPr>
        <w:pStyle w:val="ListParagraph"/>
        <w:numPr>
          <w:ilvl w:val="0"/>
          <w:numId w:val="10"/>
        </w:numPr>
        <w:spacing w:after="0" w:line="360" w:lineRule="auto"/>
        <w:rPr>
          <w:sz w:val="24"/>
          <w:szCs w:val="24"/>
        </w:rPr>
      </w:pPr>
      <w:r w:rsidRPr="00385FBF">
        <w:rPr>
          <w:sz w:val="24"/>
          <w:szCs w:val="24"/>
        </w:rPr>
        <w:t>Type labels exactly as the LADN and Date/Issue appears on the Monthly Shipping List</w:t>
      </w:r>
      <w:r w:rsidR="007D31AC">
        <w:rPr>
          <w:sz w:val="24"/>
          <w:szCs w:val="24"/>
        </w:rPr>
        <w:t xml:space="preserve"> except that all letters should be capitalized</w:t>
      </w:r>
      <w:r w:rsidR="00A25004">
        <w:rPr>
          <w:sz w:val="24"/>
          <w:szCs w:val="24"/>
        </w:rPr>
        <w:t>. For example, v.1 on the shipping list should be V.1 on the label</w:t>
      </w:r>
      <w:r w:rsidRPr="00385FBF">
        <w:rPr>
          <w:sz w:val="24"/>
          <w:szCs w:val="24"/>
        </w:rPr>
        <w:t xml:space="preserve">. </w:t>
      </w:r>
      <w:r w:rsidR="00675EF4">
        <w:rPr>
          <w:sz w:val="24"/>
          <w:szCs w:val="24"/>
        </w:rPr>
        <w:t>It may be easiest to turn on caps lock. Be</w:t>
      </w:r>
      <w:r w:rsidR="00A25004">
        <w:rPr>
          <w:sz w:val="24"/>
          <w:szCs w:val="24"/>
        </w:rPr>
        <w:t xml:space="preserve"> sure t</w:t>
      </w:r>
      <w:r w:rsidRPr="00385FBF">
        <w:rPr>
          <w:sz w:val="24"/>
          <w:szCs w:val="24"/>
        </w:rPr>
        <w:t>here is no space before or after the colon.</w:t>
      </w:r>
    </w:p>
    <w:p w:rsidR="000D078F" w:rsidRPr="00385FBF" w:rsidRDefault="000D078F" w:rsidP="00A25004">
      <w:pPr>
        <w:pStyle w:val="ListParagraph"/>
        <w:numPr>
          <w:ilvl w:val="0"/>
          <w:numId w:val="11"/>
        </w:numPr>
        <w:spacing w:after="0" w:line="360" w:lineRule="auto"/>
        <w:rPr>
          <w:sz w:val="24"/>
          <w:szCs w:val="24"/>
        </w:rPr>
      </w:pPr>
      <w:r w:rsidRPr="00385FBF">
        <w:rPr>
          <w:sz w:val="24"/>
          <w:szCs w:val="24"/>
        </w:rPr>
        <w:t>Print labels, then check for accuracy before affixing to the document. Finally, place the label on the upper left hand corner of the document.</w:t>
      </w:r>
    </w:p>
    <w:p w:rsidR="000D078F" w:rsidRPr="00385FBF" w:rsidRDefault="000D078F" w:rsidP="000D078F">
      <w:pPr>
        <w:pStyle w:val="ListParagraph"/>
        <w:numPr>
          <w:ilvl w:val="0"/>
          <w:numId w:val="9"/>
        </w:numPr>
        <w:spacing w:after="0" w:line="360" w:lineRule="auto"/>
        <w:rPr>
          <w:b/>
          <w:sz w:val="24"/>
          <w:szCs w:val="24"/>
        </w:rPr>
      </w:pPr>
      <w:r w:rsidRPr="00385FBF">
        <w:rPr>
          <w:b/>
          <w:sz w:val="24"/>
          <w:szCs w:val="24"/>
        </w:rPr>
        <w:t>Place Barcodes</w:t>
      </w:r>
    </w:p>
    <w:p w:rsidR="000D078F" w:rsidRPr="001E6434" w:rsidRDefault="000D078F" w:rsidP="000D078F">
      <w:pPr>
        <w:spacing w:after="0" w:line="360" w:lineRule="auto"/>
        <w:rPr>
          <w:sz w:val="24"/>
          <w:szCs w:val="24"/>
        </w:rPr>
      </w:pPr>
      <w:r w:rsidRPr="001E6434">
        <w:rPr>
          <w:sz w:val="24"/>
          <w:szCs w:val="24"/>
        </w:rPr>
        <w:t>Barcode each document received. Barcodes go in the upper right corner of the document. The barcode stub goes on the first inside page of the document if possible. Use good judgement when placing stubs so that the stub does not obscure critical information.</w:t>
      </w:r>
    </w:p>
    <w:p w:rsidR="000D078F" w:rsidRPr="00385FBF" w:rsidRDefault="000D078F" w:rsidP="000D078F">
      <w:pPr>
        <w:pStyle w:val="ListParagraph"/>
        <w:numPr>
          <w:ilvl w:val="0"/>
          <w:numId w:val="9"/>
        </w:numPr>
        <w:spacing w:after="0" w:line="360" w:lineRule="auto"/>
        <w:rPr>
          <w:b/>
          <w:sz w:val="24"/>
          <w:szCs w:val="24"/>
        </w:rPr>
      </w:pPr>
      <w:r w:rsidRPr="00385FBF">
        <w:rPr>
          <w:b/>
          <w:sz w:val="24"/>
          <w:szCs w:val="24"/>
        </w:rPr>
        <w:t>Set Aside New</w:t>
      </w:r>
    </w:p>
    <w:p w:rsidR="000D078F" w:rsidRPr="001E6434" w:rsidRDefault="000D078F" w:rsidP="000D078F">
      <w:pPr>
        <w:spacing w:after="0" w:line="360" w:lineRule="auto"/>
        <w:rPr>
          <w:sz w:val="24"/>
          <w:szCs w:val="24"/>
        </w:rPr>
      </w:pPr>
      <w:r w:rsidRPr="001E6434">
        <w:rPr>
          <w:sz w:val="24"/>
          <w:szCs w:val="24"/>
        </w:rPr>
        <w:t>Set aside any documents marked “NEW” under the Shipping List “Control #*” column. You will not update the catalog for those marked NEW until the Superintendent of Documents sends out a revised list.</w:t>
      </w:r>
    </w:p>
    <w:p w:rsidR="00464B13" w:rsidRPr="00464B13" w:rsidRDefault="00464B13" w:rsidP="00464B13">
      <w:pPr>
        <w:pStyle w:val="ListParagraph"/>
        <w:numPr>
          <w:ilvl w:val="0"/>
          <w:numId w:val="9"/>
        </w:numPr>
        <w:spacing w:after="0" w:line="360" w:lineRule="auto"/>
        <w:rPr>
          <w:sz w:val="24"/>
          <w:szCs w:val="24"/>
        </w:rPr>
      </w:pPr>
      <w:r w:rsidRPr="00464B13">
        <w:rPr>
          <w:b/>
          <w:sz w:val="24"/>
          <w:szCs w:val="24"/>
        </w:rPr>
        <w:t>Update the Library Catalog</w:t>
      </w:r>
    </w:p>
    <w:p w:rsidR="00174B38" w:rsidRPr="00464B13" w:rsidRDefault="00464B13" w:rsidP="002467BB">
      <w:pPr>
        <w:pStyle w:val="ListParagraph"/>
        <w:numPr>
          <w:ilvl w:val="1"/>
          <w:numId w:val="9"/>
        </w:numPr>
        <w:spacing w:after="0" w:line="360" w:lineRule="auto"/>
        <w:rPr>
          <w:noProof/>
          <w:sz w:val="24"/>
          <w:szCs w:val="24"/>
        </w:rPr>
      </w:pPr>
      <w:r w:rsidRPr="00464B13">
        <w:rPr>
          <w:noProof/>
          <w:sz w:val="24"/>
          <w:szCs w:val="24"/>
        </w:rPr>
        <w:t xml:space="preserve">If the record already exists in the catlaog, proceed. </w:t>
      </w:r>
      <w:r w:rsidR="000D078F" w:rsidRPr="00464B13">
        <w:rPr>
          <w:noProof/>
          <w:sz w:val="24"/>
          <w:szCs w:val="24"/>
        </w:rPr>
        <w:t xml:space="preserve">If you </w:t>
      </w:r>
      <w:r w:rsidRPr="00464B13">
        <w:rPr>
          <w:noProof/>
          <w:sz w:val="24"/>
          <w:szCs w:val="24"/>
        </w:rPr>
        <w:t>see</w:t>
      </w:r>
      <w:r w:rsidR="000D078F" w:rsidRPr="00464B13">
        <w:rPr>
          <w:noProof/>
          <w:sz w:val="24"/>
          <w:szCs w:val="24"/>
        </w:rPr>
        <w:t xml:space="preserve"> that lines 84 and 86 in the Bibliographic tab </w:t>
      </w:r>
      <w:r w:rsidRPr="00464B13">
        <w:rPr>
          <w:noProof/>
          <w:sz w:val="24"/>
          <w:szCs w:val="24"/>
        </w:rPr>
        <w:t xml:space="preserve">need to be updated, modify the record </w:t>
      </w:r>
      <w:r w:rsidR="000D078F" w:rsidRPr="00464B13">
        <w:rPr>
          <w:noProof/>
          <w:sz w:val="24"/>
          <w:szCs w:val="24"/>
        </w:rPr>
        <w:t xml:space="preserve">using the “implementation” handout </w:t>
      </w:r>
      <w:r w:rsidRPr="00464B13">
        <w:rPr>
          <w:noProof/>
          <w:sz w:val="24"/>
          <w:szCs w:val="24"/>
        </w:rPr>
        <w:t>from the State Recorder of Documents.</w:t>
      </w:r>
    </w:p>
    <w:p w:rsidR="00174B38" w:rsidRDefault="00174B38" w:rsidP="00174B38">
      <w:pPr>
        <w:pStyle w:val="ListParagraph"/>
        <w:spacing w:after="0" w:line="360" w:lineRule="auto"/>
        <w:ind w:left="360"/>
        <w:jc w:val="right"/>
        <w:rPr>
          <w:sz w:val="24"/>
          <w:szCs w:val="24"/>
        </w:rPr>
      </w:pPr>
    </w:p>
    <w:p w:rsidR="000D078F" w:rsidRPr="001E6434" w:rsidRDefault="000D078F" w:rsidP="000D078F">
      <w:pPr>
        <w:spacing w:after="0" w:line="360" w:lineRule="auto"/>
        <w:rPr>
          <w:sz w:val="24"/>
          <w:szCs w:val="24"/>
        </w:rPr>
      </w:pPr>
    </w:p>
    <w:p w:rsidR="000D078F" w:rsidRPr="001E6434" w:rsidRDefault="000D078F" w:rsidP="000D078F">
      <w:pPr>
        <w:spacing w:after="0" w:line="360" w:lineRule="auto"/>
        <w:rPr>
          <w:sz w:val="24"/>
          <w:szCs w:val="24"/>
        </w:rPr>
      </w:pPr>
    </w:p>
    <w:p w:rsidR="000D078F" w:rsidRPr="001E6434" w:rsidRDefault="000D078F" w:rsidP="000D078F">
      <w:pPr>
        <w:spacing w:after="200" w:line="276" w:lineRule="auto"/>
        <w:rPr>
          <w:b/>
          <w:sz w:val="24"/>
          <w:szCs w:val="24"/>
        </w:rPr>
      </w:pPr>
      <w:r w:rsidRPr="001E6434">
        <w:rPr>
          <w:b/>
          <w:sz w:val="24"/>
          <w:szCs w:val="24"/>
        </w:rPr>
        <w:t>IMPORT RECORDS</w:t>
      </w:r>
    </w:p>
    <w:p w:rsidR="000D078F" w:rsidRPr="001E6434" w:rsidRDefault="000D078F" w:rsidP="000D078F">
      <w:pPr>
        <w:spacing w:after="0" w:line="360" w:lineRule="auto"/>
        <w:rPr>
          <w:sz w:val="24"/>
          <w:szCs w:val="24"/>
        </w:rPr>
      </w:pPr>
      <w:r w:rsidRPr="001E6434">
        <w:rPr>
          <w:sz w:val="24"/>
          <w:szCs w:val="24"/>
        </w:rPr>
        <w:t xml:space="preserve">If a title search and a </w:t>
      </w:r>
      <w:proofErr w:type="spellStart"/>
      <w:r w:rsidRPr="001E6434">
        <w:rPr>
          <w:sz w:val="24"/>
          <w:szCs w:val="24"/>
        </w:rPr>
        <w:t>LaDoc</w:t>
      </w:r>
      <w:proofErr w:type="spellEnd"/>
      <w:r w:rsidRPr="001E6434">
        <w:rPr>
          <w:sz w:val="24"/>
          <w:szCs w:val="24"/>
        </w:rPr>
        <w:t xml:space="preserve"> number search fail to locate a record for the document being processed, you will need to import a holdings record from either the State Library, Louisiana Tech (</w:t>
      </w:r>
      <w:proofErr w:type="spellStart"/>
      <w:r w:rsidRPr="001E6434">
        <w:rPr>
          <w:sz w:val="24"/>
          <w:szCs w:val="24"/>
        </w:rPr>
        <w:t>LaTech</w:t>
      </w:r>
      <w:proofErr w:type="spellEnd"/>
      <w:r w:rsidRPr="001E6434">
        <w:rPr>
          <w:sz w:val="24"/>
          <w:szCs w:val="24"/>
        </w:rPr>
        <w:t>) or OCLC.</w:t>
      </w:r>
    </w:p>
    <w:p w:rsidR="00C22900" w:rsidRDefault="00464B13" w:rsidP="007000B7">
      <w:pPr>
        <w:spacing w:after="0" w:line="360" w:lineRule="auto"/>
        <w:rPr>
          <w:sz w:val="24"/>
          <w:szCs w:val="24"/>
        </w:rPr>
      </w:pPr>
      <w:r>
        <w:rPr>
          <w:sz w:val="24"/>
          <w:szCs w:val="24"/>
        </w:rPr>
        <w:t xml:space="preserve">Search the state catalog at </w:t>
      </w:r>
      <w:r w:rsidRPr="00464B13">
        <w:rPr>
          <w:sz w:val="24"/>
          <w:szCs w:val="24"/>
        </w:rPr>
        <w:t>http://ipac.state.lib.la.us/</w:t>
      </w:r>
    </w:p>
    <w:p w:rsidR="007000B7" w:rsidRDefault="007000B7" w:rsidP="007000B7">
      <w:pPr>
        <w:spacing w:after="0" w:line="360" w:lineRule="auto"/>
        <w:rPr>
          <w:sz w:val="24"/>
          <w:szCs w:val="24"/>
        </w:rPr>
      </w:pPr>
      <w:r>
        <w:rPr>
          <w:sz w:val="24"/>
          <w:szCs w:val="24"/>
        </w:rPr>
        <w:t>If not found, set the item aside until a record is available.</w:t>
      </w:r>
    </w:p>
    <w:p w:rsidR="007000B7" w:rsidRDefault="007000B7" w:rsidP="007000B7">
      <w:pPr>
        <w:spacing w:after="0" w:line="360" w:lineRule="auto"/>
        <w:rPr>
          <w:sz w:val="24"/>
          <w:szCs w:val="24"/>
        </w:rPr>
      </w:pPr>
      <w:r>
        <w:rPr>
          <w:sz w:val="24"/>
          <w:szCs w:val="24"/>
        </w:rPr>
        <w:t>If found, you can finish processing the item</w:t>
      </w:r>
      <w:r w:rsidR="00464B13">
        <w:rPr>
          <w:sz w:val="24"/>
          <w:szCs w:val="24"/>
        </w:rPr>
        <w:t xml:space="preserve"> using the</w:t>
      </w:r>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oclc</w:t>
      </w:r>
      <w:proofErr w:type="spellEnd"/>
      <w:r>
        <w:rPr>
          <w:sz w:val="24"/>
          <w:szCs w:val="24"/>
        </w:rPr>
        <w:t xml:space="preserve"> number from the</w:t>
      </w:r>
      <w:r w:rsidR="00464B13">
        <w:rPr>
          <w:sz w:val="24"/>
          <w:szCs w:val="24"/>
        </w:rPr>
        <w:t xml:space="preserve"> state library</w:t>
      </w:r>
      <w:r>
        <w:rPr>
          <w:sz w:val="24"/>
          <w:szCs w:val="24"/>
        </w:rPr>
        <w:t xml:space="preserve"> catalog record.</w:t>
      </w:r>
    </w:p>
    <w:p w:rsidR="00520AC2" w:rsidRPr="00464B13" w:rsidRDefault="00464B13" w:rsidP="007000B7">
      <w:pPr>
        <w:spacing w:after="0" w:line="360" w:lineRule="auto"/>
        <w:rPr>
          <w:b/>
          <w:sz w:val="24"/>
          <w:szCs w:val="24"/>
        </w:rPr>
      </w:pPr>
      <w:r>
        <w:rPr>
          <w:b/>
          <w:sz w:val="24"/>
          <w:szCs w:val="24"/>
        </w:rPr>
        <w:t>PROPERTY STAMP DOCUMENTS</w:t>
      </w:r>
    </w:p>
    <w:p w:rsidR="000D078F" w:rsidRPr="001E6434" w:rsidRDefault="000D078F" w:rsidP="000D078F">
      <w:pPr>
        <w:spacing w:after="0" w:line="360" w:lineRule="auto"/>
        <w:rPr>
          <w:sz w:val="24"/>
          <w:szCs w:val="24"/>
        </w:rPr>
      </w:pPr>
      <w:r w:rsidRPr="001E6434">
        <w:rPr>
          <w:sz w:val="24"/>
          <w:szCs w:val="24"/>
        </w:rPr>
        <w:t xml:space="preserve">Stamp the document in a visible place using the Louisiana Depository property stamp. This stamp indicates this document is to be filed in the Louisiana collection and is the property </w:t>
      </w:r>
      <w:r w:rsidR="00464B13">
        <w:rPr>
          <w:sz w:val="24"/>
          <w:szCs w:val="24"/>
        </w:rPr>
        <w:t>of the library.</w:t>
      </w:r>
    </w:p>
    <w:p w:rsidR="00464B13" w:rsidRPr="00464B13" w:rsidRDefault="00464B13" w:rsidP="000D078F">
      <w:pPr>
        <w:spacing w:after="0" w:line="360" w:lineRule="auto"/>
        <w:rPr>
          <w:b/>
          <w:sz w:val="24"/>
          <w:szCs w:val="24"/>
        </w:rPr>
      </w:pPr>
      <w:r w:rsidRPr="00464B13">
        <w:rPr>
          <w:b/>
          <w:sz w:val="24"/>
          <w:szCs w:val="24"/>
        </w:rPr>
        <w:t>CLAIM ANY MISSING DOCUMENTS</w:t>
      </w:r>
    </w:p>
    <w:p w:rsidR="000D078F" w:rsidRPr="001E6434" w:rsidRDefault="000D078F" w:rsidP="000D078F">
      <w:pPr>
        <w:spacing w:after="0" w:line="360" w:lineRule="auto"/>
        <w:rPr>
          <w:sz w:val="24"/>
          <w:szCs w:val="24"/>
        </w:rPr>
      </w:pPr>
      <w:r w:rsidRPr="001E6434">
        <w:rPr>
          <w:sz w:val="24"/>
          <w:szCs w:val="24"/>
        </w:rPr>
        <w:t>Claim any documents n</w:t>
      </w:r>
      <w:r w:rsidR="00464B13">
        <w:rPr>
          <w:sz w:val="24"/>
          <w:szCs w:val="24"/>
        </w:rPr>
        <w:t xml:space="preserve">ot received with </w:t>
      </w:r>
      <w:r w:rsidR="001D643F">
        <w:rPr>
          <w:sz w:val="24"/>
          <w:szCs w:val="24"/>
        </w:rPr>
        <w:t>the State Recorder of Documents at</w:t>
      </w:r>
      <w:bookmarkStart w:id="0" w:name="_GoBack"/>
      <w:bookmarkEnd w:id="0"/>
      <w:r w:rsidR="001D643F">
        <w:rPr>
          <w:sz w:val="24"/>
          <w:szCs w:val="24"/>
        </w:rPr>
        <w:t xml:space="preserve"> </w:t>
      </w:r>
      <w:hyperlink r:id="rId12" w:history="1">
        <w:r w:rsidR="001D643F" w:rsidRPr="001E6434">
          <w:rPr>
            <w:rStyle w:val="Hyperlink"/>
            <w:sz w:val="24"/>
            <w:szCs w:val="24"/>
          </w:rPr>
          <w:t>docs@state.lib.la.us</w:t>
        </w:r>
      </w:hyperlink>
    </w:p>
    <w:p w:rsidR="000D078F" w:rsidRPr="001E6434" w:rsidRDefault="000D078F" w:rsidP="000D078F">
      <w:pPr>
        <w:spacing w:after="0" w:line="360" w:lineRule="auto"/>
        <w:rPr>
          <w:sz w:val="24"/>
          <w:szCs w:val="24"/>
        </w:rPr>
      </w:pPr>
    </w:p>
    <w:p w:rsidR="000D078F" w:rsidRPr="000D078F" w:rsidRDefault="000D078F" w:rsidP="000D078F">
      <w:pPr>
        <w:spacing w:after="120" w:line="240" w:lineRule="auto"/>
        <w:ind w:left="360"/>
        <w:rPr>
          <w:rFonts w:eastAsia="Times New Roman" w:cs="Times New Roman"/>
          <w:sz w:val="24"/>
          <w:szCs w:val="24"/>
        </w:rPr>
      </w:pPr>
    </w:p>
    <w:p w:rsidR="00FE7EC1" w:rsidRPr="00FE7EC1" w:rsidRDefault="00FE7EC1" w:rsidP="0088268E">
      <w:pPr>
        <w:spacing w:after="120" w:line="240" w:lineRule="auto"/>
        <w:jc w:val="right"/>
        <w:rPr>
          <w:rFonts w:eastAsia="Times New Roman" w:cs="Times New Roman"/>
          <w:sz w:val="24"/>
          <w:szCs w:val="24"/>
        </w:rPr>
      </w:pPr>
    </w:p>
    <w:sectPr w:rsidR="00FE7EC1" w:rsidRPr="00FE7EC1" w:rsidSect="00174B38">
      <w:headerReference w:type="default" r:id="rId13"/>
      <w:footerReference w:type="default" r:id="rId1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F14" w:rsidRDefault="00ED3F14" w:rsidP="00B91DAB">
      <w:pPr>
        <w:spacing w:after="0" w:line="240" w:lineRule="auto"/>
      </w:pPr>
      <w:r>
        <w:separator/>
      </w:r>
    </w:p>
  </w:endnote>
  <w:endnote w:type="continuationSeparator" w:id="0">
    <w:p w:rsidR="00ED3F14" w:rsidRDefault="00ED3F14" w:rsidP="00B91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066312"/>
      <w:docPartObj>
        <w:docPartGallery w:val="Page Numbers (Bottom of Page)"/>
        <w:docPartUnique/>
      </w:docPartObj>
    </w:sdtPr>
    <w:sdtEndPr>
      <w:rPr>
        <w:noProof/>
      </w:rPr>
    </w:sdtEndPr>
    <w:sdtContent>
      <w:p w:rsidR="00B91DAB" w:rsidRDefault="00B91DAB">
        <w:pPr>
          <w:pStyle w:val="Footer"/>
          <w:jc w:val="right"/>
        </w:pPr>
        <w:r>
          <w:fldChar w:fldCharType="begin"/>
        </w:r>
        <w:r>
          <w:instrText xml:space="preserve"> PAGE   \* MERGEFORMAT </w:instrText>
        </w:r>
        <w:r>
          <w:fldChar w:fldCharType="separate"/>
        </w:r>
        <w:r w:rsidR="001D643F">
          <w:rPr>
            <w:noProof/>
          </w:rPr>
          <w:t>2</w:t>
        </w:r>
        <w:r>
          <w:rPr>
            <w:noProof/>
          </w:rPr>
          <w:fldChar w:fldCharType="end"/>
        </w:r>
      </w:p>
    </w:sdtContent>
  </w:sdt>
  <w:p w:rsidR="00B91DAB" w:rsidRDefault="00B91D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F14" w:rsidRDefault="00ED3F14" w:rsidP="00B91DAB">
      <w:pPr>
        <w:spacing w:after="0" w:line="240" w:lineRule="auto"/>
      </w:pPr>
      <w:r>
        <w:separator/>
      </w:r>
    </w:p>
  </w:footnote>
  <w:footnote w:type="continuationSeparator" w:id="0">
    <w:p w:rsidR="00ED3F14" w:rsidRDefault="00ED3F14" w:rsidP="00B91D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DAB" w:rsidRPr="00FE7EC1" w:rsidRDefault="009A4F5D" w:rsidP="00B91DAB">
    <w:pPr>
      <w:spacing w:after="120" w:line="240" w:lineRule="auto"/>
      <w:jc w:val="center"/>
      <w:rPr>
        <w:b/>
        <w:sz w:val="28"/>
        <w:szCs w:val="28"/>
      </w:rPr>
    </w:pPr>
    <w:r>
      <w:rPr>
        <w:b/>
        <w:sz w:val="28"/>
        <w:szCs w:val="28"/>
      </w:rPr>
      <w:t>Processing LA Docs</w:t>
    </w:r>
  </w:p>
  <w:p w:rsidR="000D078F" w:rsidRDefault="000D07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46262"/>
    <w:multiLevelType w:val="multilevel"/>
    <w:tmpl w:val="8F0E80DC"/>
    <w:lvl w:ilvl="0">
      <w:start w:val="1"/>
      <w:numFmt w:val="lowerLetter"/>
      <w:lvlText w:val="%1)"/>
      <w:lvlJc w:val="left"/>
      <w:pPr>
        <w:ind w:left="720" w:hanging="360"/>
      </w:pPr>
      <w:rPr>
        <w:rFonts w:asciiTheme="minorHAnsi" w:eastAsiaTheme="minorHAnsi" w:hAnsiTheme="minorHAnsi" w:cstheme="minorBid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1DBF6BBF"/>
    <w:multiLevelType w:val="hybridMultilevel"/>
    <w:tmpl w:val="DE0276B0"/>
    <w:lvl w:ilvl="0" w:tplc="15221A5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75F2A"/>
    <w:multiLevelType w:val="multilevel"/>
    <w:tmpl w:val="DFEE71EE"/>
    <w:lvl w:ilvl="0">
      <w:start w:val="1"/>
      <w:numFmt w:val="lowerLetter"/>
      <w:lvlText w:val="%1)"/>
      <w:lvlJc w:val="left"/>
      <w:pPr>
        <w:ind w:left="720" w:hanging="360"/>
      </w:pPr>
      <w:rPr>
        <w:rFonts w:asciiTheme="minorHAnsi" w:eastAsiaTheme="minorHAnsi" w:hAnsiTheme="minorHAnsi" w:cstheme="minorBid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2A7B65EA"/>
    <w:multiLevelType w:val="multilevel"/>
    <w:tmpl w:val="02ACBA22"/>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2AF525B7"/>
    <w:multiLevelType w:val="hybridMultilevel"/>
    <w:tmpl w:val="F36AED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0B4D04"/>
    <w:multiLevelType w:val="hybridMultilevel"/>
    <w:tmpl w:val="D520AE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653E52"/>
    <w:multiLevelType w:val="hybridMultilevel"/>
    <w:tmpl w:val="15F49038"/>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153E49"/>
    <w:multiLevelType w:val="hybridMultilevel"/>
    <w:tmpl w:val="B32E7C7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70F4B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E2103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6C15330"/>
    <w:multiLevelType w:val="multilevel"/>
    <w:tmpl w:val="B32E7C7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9BB02AC"/>
    <w:multiLevelType w:val="multilevel"/>
    <w:tmpl w:val="937EB680"/>
    <w:lvl w:ilvl="0">
      <w:start w:val="2"/>
      <w:numFmt w:val="lowerLetter"/>
      <w:lvlText w:val="%1)"/>
      <w:lvlJc w:val="left"/>
      <w:pPr>
        <w:ind w:left="720" w:hanging="360"/>
      </w:pPr>
      <w:rPr>
        <w:rFonts w:asciiTheme="minorHAnsi" w:eastAsiaTheme="minorHAnsi" w:hAnsiTheme="minorHAnsi" w:cstheme="minorBidi"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76D223D4"/>
    <w:multiLevelType w:val="multilevel"/>
    <w:tmpl w:val="24AEACE4"/>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7C580C2E"/>
    <w:multiLevelType w:val="multilevel"/>
    <w:tmpl w:val="F8E044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4"/>
  </w:num>
  <w:num w:numId="3">
    <w:abstractNumId w:val="5"/>
  </w:num>
  <w:num w:numId="4">
    <w:abstractNumId w:val="6"/>
  </w:num>
  <w:num w:numId="5">
    <w:abstractNumId w:val="8"/>
  </w:num>
  <w:num w:numId="6">
    <w:abstractNumId w:val="9"/>
  </w:num>
  <w:num w:numId="7">
    <w:abstractNumId w:val="3"/>
  </w:num>
  <w:num w:numId="8">
    <w:abstractNumId w:val="12"/>
  </w:num>
  <w:num w:numId="9">
    <w:abstractNumId w:val="7"/>
  </w:num>
  <w:num w:numId="10">
    <w:abstractNumId w:val="0"/>
  </w:num>
  <w:num w:numId="11">
    <w:abstractNumId w:val="11"/>
  </w:num>
  <w:num w:numId="12">
    <w:abstractNumId w:val="2"/>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70"/>
    <w:rsid w:val="00042149"/>
    <w:rsid w:val="00061B71"/>
    <w:rsid w:val="000D078F"/>
    <w:rsid w:val="000E0261"/>
    <w:rsid w:val="000E513B"/>
    <w:rsid w:val="000E56C0"/>
    <w:rsid w:val="000F6AAA"/>
    <w:rsid w:val="0011547B"/>
    <w:rsid w:val="00116613"/>
    <w:rsid w:val="001605FD"/>
    <w:rsid w:val="00174B38"/>
    <w:rsid w:val="001C229C"/>
    <w:rsid w:val="001C4A40"/>
    <w:rsid w:val="001D4137"/>
    <w:rsid w:val="001D643F"/>
    <w:rsid w:val="001F79CC"/>
    <w:rsid w:val="00235CD9"/>
    <w:rsid w:val="00237DD2"/>
    <w:rsid w:val="00243A4B"/>
    <w:rsid w:val="002D6DD9"/>
    <w:rsid w:val="002F188F"/>
    <w:rsid w:val="00332694"/>
    <w:rsid w:val="003876A8"/>
    <w:rsid w:val="00396E5E"/>
    <w:rsid w:val="003A1E52"/>
    <w:rsid w:val="003B510F"/>
    <w:rsid w:val="00407633"/>
    <w:rsid w:val="00433B58"/>
    <w:rsid w:val="00441270"/>
    <w:rsid w:val="0045181C"/>
    <w:rsid w:val="00455CE8"/>
    <w:rsid w:val="00464B13"/>
    <w:rsid w:val="004A148F"/>
    <w:rsid w:val="00520AC2"/>
    <w:rsid w:val="00542260"/>
    <w:rsid w:val="0055742E"/>
    <w:rsid w:val="00566395"/>
    <w:rsid w:val="00574E50"/>
    <w:rsid w:val="005A5448"/>
    <w:rsid w:val="005A5F1F"/>
    <w:rsid w:val="005D13FA"/>
    <w:rsid w:val="005F034A"/>
    <w:rsid w:val="005F5083"/>
    <w:rsid w:val="0062719E"/>
    <w:rsid w:val="006324A8"/>
    <w:rsid w:val="00675EF4"/>
    <w:rsid w:val="006A071B"/>
    <w:rsid w:val="006C5969"/>
    <w:rsid w:val="006E2E77"/>
    <w:rsid w:val="007000B7"/>
    <w:rsid w:val="00740E0D"/>
    <w:rsid w:val="00747C39"/>
    <w:rsid w:val="00751B50"/>
    <w:rsid w:val="007A61F7"/>
    <w:rsid w:val="007D31AC"/>
    <w:rsid w:val="007E1191"/>
    <w:rsid w:val="007E49B1"/>
    <w:rsid w:val="008162FF"/>
    <w:rsid w:val="0086113D"/>
    <w:rsid w:val="008777F9"/>
    <w:rsid w:val="0088268E"/>
    <w:rsid w:val="008B1CC3"/>
    <w:rsid w:val="008E0E4A"/>
    <w:rsid w:val="008F78F5"/>
    <w:rsid w:val="00926376"/>
    <w:rsid w:val="00932F5A"/>
    <w:rsid w:val="00944FEB"/>
    <w:rsid w:val="0094620F"/>
    <w:rsid w:val="0096196C"/>
    <w:rsid w:val="00964672"/>
    <w:rsid w:val="009A4F5D"/>
    <w:rsid w:val="009C1B20"/>
    <w:rsid w:val="009C59EB"/>
    <w:rsid w:val="009F6B2A"/>
    <w:rsid w:val="00A25004"/>
    <w:rsid w:val="00A53EE7"/>
    <w:rsid w:val="00A7264D"/>
    <w:rsid w:val="00A867E0"/>
    <w:rsid w:val="00AC012F"/>
    <w:rsid w:val="00AE5D98"/>
    <w:rsid w:val="00B260DA"/>
    <w:rsid w:val="00B91098"/>
    <w:rsid w:val="00B91DAB"/>
    <w:rsid w:val="00BA0AA8"/>
    <w:rsid w:val="00BD7EF2"/>
    <w:rsid w:val="00C0183C"/>
    <w:rsid w:val="00C22900"/>
    <w:rsid w:val="00C24C75"/>
    <w:rsid w:val="00C3088E"/>
    <w:rsid w:val="00C53D2A"/>
    <w:rsid w:val="00C84EE1"/>
    <w:rsid w:val="00C926AC"/>
    <w:rsid w:val="00C92E98"/>
    <w:rsid w:val="00CA0409"/>
    <w:rsid w:val="00CC2561"/>
    <w:rsid w:val="00D9688D"/>
    <w:rsid w:val="00DB03C9"/>
    <w:rsid w:val="00DB467C"/>
    <w:rsid w:val="00DC0300"/>
    <w:rsid w:val="00DC3DC3"/>
    <w:rsid w:val="00DE371F"/>
    <w:rsid w:val="00DE5273"/>
    <w:rsid w:val="00DF3F19"/>
    <w:rsid w:val="00E96F2F"/>
    <w:rsid w:val="00EB0F60"/>
    <w:rsid w:val="00EB52C7"/>
    <w:rsid w:val="00EB616B"/>
    <w:rsid w:val="00EC41DC"/>
    <w:rsid w:val="00ED1DD0"/>
    <w:rsid w:val="00ED3F14"/>
    <w:rsid w:val="00ED41B0"/>
    <w:rsid w:val="00EF3567"/>
    <w:rsid w:val="00F97882"/>
    <w:rsid w:val="00F97F68"/>
    <w:rsid w:val="00FE7EC1"/>
    <w:rsid w:val="00FF4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711A97-E346-471D-939C-364DE979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96196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96196C"/>
    <w:rPr>
      <w:rFonts w:ascii="Times New Roman" w:eastAsia="Times New Roman" w:hAnsi="Times New Roman" w:cs="Times New Roman"/>
      <w:b/>
      <w:bCs/>
      <w:sz w:val="15"/>
      <w:szCs w:val="15"/>
    </w:rPr>
  </w:style>
  <w:style w:type="paragraph" w:customStyle="1" w:styleId="notetext">
    <w:name w:val="notetext"/>
    <w:basedOn w:val="Normal"/>
    <w:rsid w:val="009619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5CE8"/>
    <w:rPr>
      <w:color w:val="0563C1" w:themeColor="hyperlink"/>
      <w:u w:val="single"/>
    </w:rPr>
  </w:style>
  <w:style w:type="paragraph" w:styleId="BalloonText">
    <w:name w:val="Balloon Text"/>
    <w:basedOn w:val="Normal"/>
    <w:link w:val="BalloonTextChar"/>
    <w:uiPriority w:val="99"/>
    <w:semiHidden/>
    <w:unhideWhenUsed/>
    <w:rsid w:val="00944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FEB"/>
    <w:rPr>
      <w:rFonts w:ascii="Tahoma" w:hAnsi="Tahoma" w:cs="Tahoma"/>
      <w:sz w:val="16"/>
      <w:szCs w:val="16"/>
    </w:rPr>
  </w:style>
  <w:style w:type="paragraph" w:styleId="ListParagraph">
    <w:name w:val="List Paragraph"/>
    <w:basedOn w:val="Normal"/>
    <w:uiPriority w:val="34"/>
    <w:qFormat/>
    <w:rsid w:val="00944FEB"/>
    <w:pPr>
      <w:ind w:left="720"/>
      <w:contextualSpacing/>
    </w:pPr>
  </w:style>
  <w:style w:type="paragraph" w:styleId="Header">
    <w:name w:val="header"/>
    <w:basedOn w:val="Normal"/>
    <w:link w:val="HeaderChar"/>
    <w:uiPriority w:val="99"/>
    <w:unhideWhenUsed/>
    <w:rsid w:val="00B91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DAB"/>
  </w:style>
  <w:style w:type="paragraph" w:styleId="Footer">
    <w:name w:val="footer"/>
    <w:basedOn w:val="Normal"/>
    <w:link w:val="FooterChar"/>
    <w:uiPriority w:val="99"/>
    <w:unhideWhenUsed/>
    <w:rsid w:val="00B91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20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lib.la.us/state-employees/depository-library-program/depository-librari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cs@state.lib.la.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e.lib.la.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ate.lib.la.us/state-employees/depository-library-program/depository-libraries" TargetMode="External"/><Relationship Id="rId4" Type="http://schemas.openxmlformats.org/officeDocument/2006/relationships/settings" Target="settings.xml"/><Relationship Id="rId9" Type="http://schemas.openxmlformats.org/officeDocument/2006/relationships/hyperlink" Target="mailto:docs@state.lib.la.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5412A-7C50-4120-8F6A-354AB6B9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cwiggins</dc:creator>
  <cp:lastModifiedBy>cwiggins</cp:lastModifiedBy>
  <cp:revision>3</cp:revision>
  <cp:lastPrinted>2016-05-06T21:16:00Z</cp:lastPrinted>
  <dcterms:created xsi:type="dcterms:W3CDTF">2016-07-06T18:02:00Z</dcterms:created>
  <dcterms:modified xsi:type="dcterms:W3CDTF">2016-07-06T18:03:00Z</dcterms:modified>
</cp:coreProperties>
</file>